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66" w:rsidRDefault="003B4066" w:rsidP="003B4066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sr-Cyrl-RS"/>
        </w:rPr>
        <w:t>Закон о судијама</w:t>
      </w:r>
    </w:p>
    <w:p w:rsidR="003B4066" w:rsidRPr="004C7B67" w:rsidRDefault="003B4066" w:rsidP="003B4066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  <w:lang w:val="sr-Cyrl-RS"/>
        </w:rPr>
      </w:pPr>
    </w:p>
    <w:p w:rsidR="003B4066" w:rsidRDefault="003B4066" w:rsidP="003B4066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3B4066" w:rsidRDefault="003B4066" w:rsidP="003B4066">
      <w:pPr>
        <w:spacing w:after="0"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Трајање</w:t>
      </w:r>
      <w:proofErr w:type="spellEnd"/>
      <w:r w:rsidRPr="00EC25D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функције</w:t>
      </w:r>
      <w:proofErr w:type="spellEnd"/>
      <w:r w:rsidRPr="00EC25D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председника</w:t>
      </w:r>
      <w:proofErr w:type="spellEnd"/>
      <w:r w:rsidRPr="00EC25D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proofErr w:type="spellStart"/>
      <w:r w:rsidRPr="00EC25DE">
        <w:rPr>
          <w:rFonts w:ascii="Times New Roman" w:eastAsia="Verdana" w:hAnsi="Times New Roman" w:cs="Times New Roman"/>
          <w:b/>
          <w:sz w:val="24"/>
          <w:szCs w:val="24"/>
        </w:rPr>
        <w:t>суда</w:t>
      </w:r>
      <w:proofErr w:type="spellEnd"/>
    </w:p>
    <w:p w:rsidR="003B4066" w:rsidRPr="00EC25DE" w:rsidRDefault="003B4066" w:rsidP="003B4066">
      <w:pPr>
        <w:spacing w:after="0" w:line="21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B4066" w:rsidRPr="00C50353" w:rsidRDefault="003B4066" w:rsidP="003B4066">
      <w:pPr>
        <w:spacing w:after="0" w:line="21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0353">
        <w:rPr>
          <w:rFonts w:ascii="Times New Roman" w:eastAsia="Verdana" w:hAnsi="Times New Roman" w:cs="Times New Roman"/>
          <w:b/>
          <w:sz w:val="24"/>
          <w:szCs w:val="24"/>
        </w:rPr>
        <w:t>Члан</w:t>
      </w:r>
      <w:proofErr w:type="spellEnd"/>
      <w:r w:rsidRPr="00C50353">
        <w:rPr>
          <w:rFonts w:ascii="Times New Roman" w:eastAsia="Verdana" w:hAnsi="Times New Roman" w:cs="Times New Roman"/>
          <w:b/>
          <w:sz w:val="24"/>
          <w:szCs w:val="24"/>
        </w:rPr>
        <w:t xml:space="preserve"> 77.</w:t>
      </w:r>
    </w:p>
    <w:p w:rsidR="003B4066" w:rsidRPr="00C50353" w:rsidRDefault="003B4066" w:rsidP="003B4066">
      <w:pPr>
        <w:spacing w:after="0" w:line="240" w:lineRule="auto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BA"/>
        </w:rPr>
      </w:pP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Председник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суда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бира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пет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година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3B4066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3B40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4066">
        <w:rPr>
          <w:rFonts w:ascii="Times New Roman" w:hAnsi="Times New Roman" w:cs="Times New Roman"/>
          <w:b/>
          <w:sz w:val="24"/>
          <w:szCs w:val="24"/>
        </w:rPr>
        <w:t>могућности</w:t>
      </w:r>
      <w:proofErr w:type="spellEnd"/>
      <w:r w:rsidRPr="003B40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4066">
        <w:rPr>
          <w:rFonts w:ascii="Times New Roman" w:hAnsi="Times New Roman" w:cs="Times New Roman"/>
          <w:b/>
          <w:sz w:val="24"/>
          <w:szCs w:val="24"/>
        </w:rPr>
        <w:t>поновног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избора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за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председника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истог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суда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>.</w:t>
      </w:r>
      <w:r w:rsidRPr="00C50353">
        <w:rPr>
          <w:rFonts w:ascii="Times New Roman" w:eastAsia="Verdana" w:hAnsi="Times New Roman" w:cs="Times New Roman"/>
          <w:sz w:val="24"/>
          <w:szCs w:val="24"/>
          <w:lang w:val="sr-Cyrl-BA"/>
        </w:rPr>
        <w:t xml:space="preserve"> </w:t>
      </w:r>
    </w:p>
    <w:p w:rsidR="00034742" w:rsidRPr="00034742" w:rsidRDefault="00034742" w:rsidP="00034742">
      <w:pPr>
        <w:pStyle w:val="rvps1"/>
        <w:shd w:val="clear" w:color="auto" w:fill="FFFFFF"/>
        <w:spacing w:before="0" w:beforeAutospacing="0" w:after="0" w:afterAutospacing="0"/>
        <w:ind w:firstLine="708"/>
        <w:jc w:val="both"/>
        <w:rPr>
          <w:rStyle w:val="rvts3"/>
          <w:b/>
          <w:lang w:val="sr-Cyrl-RS"/>
        </w:rPr>
      </w:pPr>
      <w:r w:rsidRPr="00034742">
        <w:rPr>
          <w:rStyle w:val="rvts3"/>
          <w:b/>
          <w:lang w:val="sr-Cyrl-RS"/>
        </w:rPr>
        <w:t xml:space="preserve">Изузетно од става 1. овог члана исто лице може бити  бирано </w:t>
      </w:r>
      <w:r w:rsidR="00EE55F5">
        <w:rPr>
          <w:rStyle w:val="rvts3"/>
          <w:b/>
          <w:lang w:val="sr-Cyrl-RS"/>
        </w:rPr>
        <w:t>још једном за председника истог</w:t>
      </w:r>
      <w:bookmarkStart w:id="0" w:name="_GoBack"/>
      <w:bookmarkEnd w:id="0"/>
      <w:r w:rsidRPr="00034742">
        <w:rPr>
          <w:rStyle w:val="rvts3"/>
          <w:b/>
          <w:lang w:val="sr-Cyrl-RS"/>
        </w:rPr>
        <w:t xml:space="preserve"> суда, ако је његов рад као председника суда вреднован највишом оценом и ако је добио позитивно мишљење </w:t>
      </w:r>
      <w:r w:rsidR="00CC3EE9">
        <w:rPr>
          <w:rStyle w:val="rvts3"/>
          <w:b/>
          <w:lang w:val="sr-Cyrl-RS"/>
        </w:rPr>
        <w:t>о свом раду као председник суда</w:t>
      </w:r>
      <w:r w:rsidRPr="00034742">
        <w:rPr>
          <w:rStyle w:val="rvts3"/>
          <w:b/>
          <w:lang w:val="sr-Cyrl-RS"/>
        </w:rPr>
        <w:t xml:space="preserve"> на седници свих судија</w:t>
      </w:r>
      <w:r w:rsidRPr="00034742">
        <w:rPr>
          <w:rStyle w:val="rvts3"/>
          <w:b/>
        </w:rPr>
        <w:t xml:space="preserve"> </w:t>
      </w:r>
      <w:r w:rsidRPr="00034742">
        <w:rPr>
          <w:rStyle w:val="rvts3"/>
          <w:b/>
          <w:lang w:val="sr-Cyrl-RS"/>
        </w:rPr>
        <w:t>за које је гласало више од половине укупног броја судија тог суда, тајним гласањем.</w:t>
      </w:r>
    </w:p>
    <w:p w:rsidR="003B4066" w:rsidRPr="00C50353" w:rsidRDefault="003B4066" w:rsidP="003B40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Време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које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је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председник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суда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изабран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тече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од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дана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ступања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на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Pr="00C50353">
        <w:rPr>
          <w:rFonts w:ascii="Times New Roman" w:eastAsia="Verdana" w:hAnsi="Times New Roman" w:cs="Times New Roman"/>
          <w:sz w:val="24"/>
          <w:szCs w:val="24"/>
        </w:rPr>
        <w:t>функцију</w:t>
      </w:r>
      <w:proofErr w:type="spellEnd"/>
      <w:r w:rsidRPr="00C50353">
        <w:rPr>
          <w:rFonts w:ascii="Times New Roman" w:eastAsia="Verdana" w:hAnsi="Times New Roman" w:cs="Times New Roman"/>
          <w:sz w:val="24"/>
          <w:szCs w:val="24"/>
        </w:rPr>
        <w:t>.</w:t>
      </w:r>
    </w:p>
    <w:p w:rsidR="00AD4342" w:rsidRDefault="00AD4342"/>
    <w:sectPr w:rsidR="00AD43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66"/>
    <w:rsid w:val="00000D74"/>
    <w:rsid w:val="00034742"/>
    <w:rsid w:val="002D6230"/>
    <w:rsid w:val="003B4066"/>
    <w:rsid w:val="003F3CB6"/>
    <w:rsid w:val="004F7A44"/>
    <w:rsid w:val="00882A25"/>
    <w:rsid w:val="00A472FD"/>
    <w:rsid w:val="00A6382F"/>
    <w:rsid w:val="00AD4342"/>
    <w:rsid w:val="00CC3EE9"/>
    <w:rsid w:val="00CD1A1D"/>
    <w:rsid w:val="00CE7A9D"/>
    <w:rsid w:val="00D04A82"/>
    <w:rsid w:val="00E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EEE1"/>
  <w15:chartTrackingRefBased/>
  <w15:docId w15:val="{64DFEFF0-69DA-4E2A-9A7A-C7E886C8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06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03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">
    <w:name w:val="rvts3"/>
    <w:rsid w:val="0003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Markovic</dc:creator>
  <cp:keywords/>
  <dc:description/>
  <cp:lastModifiedBy>Jovana Kutanjac</cp:lastModifiedBy>
  <cp:revision>5</cp:revision>
  <dcterms:created xsi:type="dcterms:W3CDTF">2026-05-07T07:06:00Z</dcterms:created>
  <dcterms:modified xsi:type="dcterms:W3CDTF">2026-05-07T15:04:00Z</dcterms:modified>
</cp:coreProperties>
</file>