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C44" w:rsidRDefault="00FD1C44" w:rsidP="007463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D1C44">
        <w:rPr>
          <w:rFonts w:ascii="Times New Roman" w:hAnsi="Times New Roman" w:cs="Times New Roman"/>
          <w:b/>
          <w:sz w:val="24"/>
          <w:szCs w:val="24"/>
          <w:lang w:val="sr-Cyrl-RS"/>
        </w:rPr>
        <w:t>ДОЗВОЛЕ ЗА СПРОВОЂЕЊЕ ПРОГРАМА ОБУКЕ ПОСРЕДНИКА</w:t>
      </w:r>
    </w:p>
    <w:p w:rsidR="00FD1C44" w:rsidRDefault="00FD1C44" w:rsidP="00FD1C4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D1C44" w:rsidRDefault="00FD1C44" w:rsidP="00FD1C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D1C44">
        <w:rPr>
          <w:rFonts w:ascii="Times New Roman" w:hAnsi="Times New Roman" w:cs="Times New Roman"/>
          <w:sz w:val="24"/>
          <w:szCs w:val="24"/>
          <w:lang w:val="sr-Cyrl-RS"/>
        </w:rPr>
        <w:t>Дозволе за спровођење програма обуке посредника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се издају у складу са Законом и </w:t>
      </w:r>
      <w:r w:rsidRPr="00FD1C44">
        <w:rPr>
          <w:rFonts w:ascii="Times New Roman" w:hAnsi="Times New Roman" w:cs="Times New Roman"/>
          <w:sz w:val="24"/>
          <w:szCs w:val="24"/>
          <w:lang w:val="sr-Cyrl-RS"/>
        </w:rPr>
        <w:t>Правилник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ом </w:t>
      </w:r>
      <w:r w:rsidRPr="00FD1C44">
        <w:rPr>
          <w:rFonts w:ascii="Times New Roman" w:hAnsi="Times New Roman" w:cs="Times New Roman"/>
          <w:sz w:val="24"/>
          <w:szCs w:val="24"/>
          <w:lang w:val="sr-Cyrl-RS"/>
        </w:rPr>
        <w:t>о ближим условима и поступку за издавање дозволе за спровођење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D1C44">
        <w:rPr>
          <w:rFonts w:ascii="Times New Roman" w:hAnsi="Times New Roman" w:cs="Times New Roman"/>
          <w:sz w:val="24"/>
          <w:szCs w:val="24"/>
          <w:lang w:val="sr-Cyrl-RS"/>
        </w:rPr>
        <w:t>основне и специјализоване обуке посредника и надзору над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D1C44">
        <w:rPr>
          <w:rFonts w:ascii="Times New Roman" w:hAnsi="Times New Roman" w:cs="Times New Roman"/>
          <w:sz w:val="24"/>
          <w:szCs w:val="24"/>
          <w:lang w:val="sr-Cyrl-RS"/>
        </w:rPr>
        <w:t>спровођењем обуке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D1C44">
        <w:rPr>
          <w:rFonts w:ascii="Times New Roman" w:hAnsi="Times New Roman" w:cs="Times New Roman"/>
          <w:sz w:val="24"/>
          <w:szCs w:val="24"/>
          <w:lang w:val="sr-Cyrl-RS"/>
        </w:rPr>
        <w:t xml:space="preserve">("Сл. гласник РС", бр. </w:t>
      </w:r>
      <w:r>
        <w:rPr>
          <w:rFonts w:ascii="Times New Roman" w:hAnsi="Times New Roman" w:cs="Times New Roman"/>
          <w:sz w:val="24"/>
          <w:szCs w:val="24"/>
          <w:lang w:val="sr-Cyrl-RS"/>
        </w:rPr>
        <w:t>13/2015).</w:t>
      </w:r>
      <w:r w:rsidRPr="00FD1C44">
        <w:rPr>
          <w:rStyle w:val="FootnoteReference"/>
          <w:rFonts w:ascii="Times New Roman" w:hAnsi="Times New Roman" w:cs="Times New Roman"/>
          <w:sz w:val="24"/>
          <w:szCs w:val="24"/>
          <w:lang w:val="sr-Cyrl-RS"/>
        </w:rPr>
        <w:footnoteReference w:id="1"/>
      </w:r>
    </w:p>
    <w:p w:rsidR="00EA74E4" w:rsidRPr="00E1370E" w:rsidRDefault="00EA74E4" w:rsidP="00FA14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1370E">
        <w:rPr>
          <w:rFonts w:ascii="Times New Roman" w:hAnsi="Times New Roman" w:cs="Times New Roman"/>
          <w:sz w:val="24"/>
          <w:szCs w:val="24"/>
          <w:lang w:val="sr-Cyrl-RS"/>
        </w:rPr>
        <w:t>Захтев за издавање дозволе за спровођење програма обуке посредника подноси се у писаном облику Министарству правде.</w:t>
      </w:r>
    </w:p>
    <w:p w:rsidR="00EA74E4" w:rsidRPr="00E1370E" w:rsidRDefault="00EA74E4" w:rsidP="00FA14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1370E">
        <w:rPr>
          <w:rFonts w:ascii="Times New Roman" w:hAnsi="Times New Roman" w:cs="Times New Roman"/>
          <w:sz w:val="24"/>
          <w:szCs w:val="24"/>
          <w:lang w:val="sr-Cyrl-RS"/>
        </w:rPr>
        <w:t>Захтев садржи:</w:t>
      </w:r>
    </w:p>
    <w:p w:rsidR="00EA74E4" w:rsidRPr="0099204D" w:rsidRDefault="00EA74E4" w:rsidP="0099204D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204D">
        <w:rPr>
          <w:rFonts w:ascii="Times New Roman" w:hAnsi="Times New Roman" w:cs="Times New Roman"/>
          <w:sz w:val="24"/>
          <w:szCs w:val="24"/>
          <w:lang w:val="sr-Cyrl-RS"/>
        </w:rPr>
        <w:t>назив или пословно име подносиоца захтева;</w:t>
      </w:r>
    </w:p>
    <w:p w:rsidR="00EA74E4" w:rsidRPr="0099204D" w:rsidRDefault="00EA74E4" w:rsidP="0099204D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204D">
        <w:rPr>
          <w:rFonts w:ascii="Times New Roman" w:hAnsi="Times New Roman" w:cs="Times New Roman"/>
          <w:sz w:val="24"/>
          <w:szCs w:val="24"/>
          <w:lang w:val="sr-Cyrl-RS"/>
        </w:rPr>
        <w:t>матични број подносиоца захтева;</w:t>
      </w:r>
    </w:p>
    <w:p w:rsidR="00EA74E4" w:rsidRPr="0099204D" w:rsidRDefault="00EA74E4" w:rsidP="0099204D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204D">
        <w:rPr>
          <w:rFonts w:ascii="Times New Roman" w:hAnsi="Times New Roman" w:cs="Times New Roman"/>
          <w:sz w:val="24"/>
          <w:szCs w:val="24"/>
          <w:lang w:val="sr-Cyrl-RS"/>
        </w:rPr>
        <w:t>ПИБ;</w:t>
      </w:r>
    </w:p>
    <w:p w:rsidR="00EA74E4" w:rsidRPr="0099204D" w:rsidRDefault="00EA74E4" w:rsidP="0099204D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204D">
        <w:rPr>
          <w:rFonts w:ascii="Times New Roman" w:hAnsi="Times New Roman" w:cs="Times New Roman"/>
          <w:sz w:val="24"/>
          <w:szCs w:val="24"/>
          <w:lang w:val="sr-Cyrl-RS"/>
        </w:rPr>
        <w:t>седиште;</w:t>
      </w:r>
    </w:p>
    <w:p w:rsidR="00EA74E4" w:rsidRDefault="00EA74E4" w:rsidP="0099204D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204D">
        <w:rPr>
          <w:rFonts w:ascii="Times New Roman" w:hAnsi="Times New Roman" w:cs="Times New Roman"/>
          <w:sz w:val="24"/>
          <w:szCs w:val="24"/>
          <w:lang w:val="sr-Cyrl-RS"/>
        </w:rPr>
        <w:t xml:space="preserve">врсте програма обуке </w:t>
      </w:r>
      <w:r w:rsidR="0021079F">
        <w:rPr>
          <w:rFonts w:ascii="Times New Roman" w:hAnsi="Times New Roman" w:cs="Times New Roman"/>
          <w:sz w:val="24"/>
          <w:szCs w:val="24"/>
          <w:lang w:val="sr-Cyrl-RS"/>
        </w:rPr>
        <w:t xml:space="preserve">за које се подноси захтев </w:t>
      </w:r>
      <w:r w:rsidR="0021079F" w:rsidRPr="00E1370E">
        <w:rPr>
          <w:rFonts w:ascii="Times New Roman" w:hAnsi="Times New Roman" w:cs="Times New Roman"/>
          <w:sz w:val="24"/>
          <w:szCs w:val="24"/>
          <w:lang w:val="sr-Cyrl-RS"/>
        </w:rPr>
        <w:t>за издавање дозволе за спровођење</w:t>
      </w:r>
      <w:r w:rsidRPr="0099204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67813" w:rsidRPr="0099204D" w:rsidRDefault="00EA74E4" w:rsidP="0099204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204D">
        <w:rPr>
          <w:rFonts w:ascii="Times New Roman" w:hAnsi="Times New Roman" w:cs="Times New Roman"/>
          <w:sz w:val="24"/>
          <w:szCs w:val="24"/>
          <w:lang w:val="sr-Cyrl-RS"/>
        </w:rPr>
        <w:t xml:space="preserve">Уз захтев подносе се и </w:t>
      </w:r>
      <w:r w:rsidRPr="0099204D">
        <w:rPr>
          <w:rFonts w:ascii="Times New Roman" w:hAnsi="Times New Roman" w:cs="Times New Roman"/>
          <w:sz w:val="24"/>
          <w:szCs w:val="24"/>
          <w:u w:val="single"/>
          <w:lang w:val="sr-Cyrl-RS"/>
        </w:rPr>
        <w:t>докази о испуњености услова</w:t>
      </w:r>
      <w:r w:rsidR="00067813" w:rsidRPr="0099204D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FA14D7" w:rsidRDefault="00FA14D7" w:rsidP="0021079F">
      <w:pPr>
        <w:pStyle w:val="ListParagraph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46391">
        <w:rPr>
          <w:rFonts w:ascii="Times New Roman" w:hAnsi="Times New Roman" w:cs="Times New Roman"/>
          <w:b/>
          <w:sz w:val="24"/>
          <w:szCs w:val="24"/>
          <w:lang w:val="sr-Cyrl-RS"/>
        </w:rPr>
        <w:t>Простор</w:t>
      </w:r>
      <w:r w:rsidRPr="00746391">
        <w:rPr>
          <w:rFonts w:ascii="Times New Roman" w:hAnsi="Times New Roman" w:cs="Times New Roman"/>
          <w:sz w:val="24"/>
          <w:szCs w:val="24"/>
          <w:lang w:val="sr-Cyrl-RS"/>
        </w:rPr>
        <w:t xml:space="preserve"> у коме се спроводи програм обуке посредника треба да испуњава следеће услове:</w:t>
      </w:r>
    </w:p>
    <w:p w:rsidR="00746391" w:rsidRPr="00746391" w:rsidRDefault="00746391" w:rsidP="00746391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45D13" w:rsidRPr="0099204D" w:rsidRDefault="00D45D13" w:rsidP="0099204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204D">
        <w:rPr>
          <w:rFonts w:ascii="Times New Roman" w:hAnsi="Times New Roman" w:cs="Times New Roman"/>
          <w:sz w:val="24"/>
          <w:szCs w:val="24"/>
          <w:lang w:val="sr-Cyrl-RS"/>
        </w:rPr>
        <w:t>да површина учионице износи најмање 25 м2 и својим обликом омогућава фронтално, групно и</w:t>
      </w:r>
      <w:r w:rsidR="00EA74E4" w:rsidRPr="00992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9204D">
        <w:rPr>
          <w:rFonts w:ascii="Times New Roman" w:hAnsi="Times New Roman" w:cs="Times New Roman"/>
          <w:sz w:val="24"/>
          <w:szCs w:val="24"/>
          <w:lang w:val="sr-Cyrl-RS"/>
        </w:rPr>
        <w:t>индивидуално извођење обуке,</w:t>
      </w:r>
    </w:p>
    <w:p w:rsidR="00D45D13" w:rsidRPr="0099204D" w:rsidRDefault="00D45D13" w:rsidP="0099204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204D">
        <w:rPr>
          <w:rFonts w:ascii="Times New Roman" w:hAnsi="Times New Roman" w:cs="Times New Roman"/>
          <w:sz w:val="24"/>
          <w:szCs w:val="24"/>
          <w:lang w:val="sr-Cyrl-RS"/>
        </w:rPr>
        <w:t>да радна површина по кандидату износи најмање 1,5 м2,</w:t>
      </w:r>
    </w:p>
    <w:p w:rsidR="0021079F" w:rsidRDefault="00D45D13" w:rsidP="0021079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204D">
        <w:rPr>
          <w:rFonts w:ascii="Times New Roman" w:hAnsi="Times New Roman" w:cs="Times New Roman"/>
          <w:sz w:val="24"/>
          <w:szCs w:val="24"/>
          <w:lang w:val="sr-Cyrl-RS"/>
        </w:rPr>
        <w:t>да радна површина намењена предавачу износи најмање 8 м2.</w:t>
      </w:r>
    </w:p>
    <w:p w:rsidR="0021079F" w:rsidRPr="0021079F" w:rsidRDefault="00FD1C44" w:rsidP="00FD1C44">
      <w:pPr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21079F" w:rsidRPr="0021079F">
        <w:rPr>
          <w:rFonts w:ascii="Times New Roman" w:hAnsi="Times New Roman" w:cs="Times New Roman"/>
          <w:sz w:val="24"/>
          <w:szCs w:val="24"/>
          <w:lang w:val="sr-Cyrl-RS"/>
        </w:rPr>
        <w:t xml:space="preserve"> тим у вези, неопходно је приложити следеће доказе:</w:t>
      </w:r>
    </w:p>
    <w:p w:rsidR="0021079F" w:rsidRPr="0099204D" w:rsidRDefault="0021079F" w:rsidP="0021079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9204D">
        <w:rPr>
          <w:rFonts w:ascii="Times New Roman" w:hAnsi="Times New Roman" w:cs="Times New Roman"/>
          <w:sz w:val="24"/>
          <w:szCs w:val="24"/>
          <w:lang w:val="sr-Cyrl-RS"/>
        </w:rPr>
        <w:t xml:space="preserve">да постоји </w:t>
      </w:r>
      <w:r w:rsidRPr="0021079F">
        <w:rPr>
          <w:rFonts w:ascii="Times New Roman" w:hAnsi="Times New Roman" w:cs="Times New Roman"/>
          <w:b/>
          <w:sz w:val="24"/>
          <w:szCs w:val="24"/>
          <w:lang w:val="sr-Cyrl-RS"/>
        </w:rPr>
        <w:t>правни основ</w:t>
      </w:r>
      <w:r w:rsidRPr="0099204D">
        <w:rPr>
          <w:rFonts w:ascii="Times New Roman" w:hAnsi="Times New Roman" w:cs="Times New Roman"/>
          <w:sz w:val="24"/>
          <w:szCs w:val="24"/>
          <w:lang w:val="sr-Cyrl-RS"/>
        </w:rPr>
        <w:t xml:space="preserve"> за коришћење просторија у којима се организује обука (уговор о закупу , извод из листа непокретности или др.)</w:t>
      </w:r>
    </w:p>
    <w:p w:rsidR="0021079F" w:rsidRPr="0099204D" w:rsidRDefault="0021079F" w:rsidP="0021079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079F">
        <w:rPr>
          <w:rFonts w:ascii="Times New Roman" w:hAnsi="Times New Roman" w:cs="Times New Roman"/>
          <w:b/>
          <w:sz w:val="24"/>
          <w:szCs w:val="24"/>
          <w:lang w:val="sr-Cyrl-RS"/>
        </w:rPr>
        <w:t>нацрт просторија</w:t>
      </w:r>
      <w:r w:rsidRPr="0099204D">
        <w:rPr>
          <w:rFonts w:ascii="Times New Roman" w:hAnsi="Times New Roman" w:cs="Times New Roman"/>
          <w:sz w:val="24"/>
          <w:szCs w:val="24"/>
          <w:lang w:val="sr-Cyrl-RS"/>
        </w:rPr>
        <w:t xml:space="preserve"> са мерама које задовољавају урбанистичке, техничко-технолошке, противпожарне и хигијенске услове (најмање један тоалет),</w:t>
      </w:r>
    </w:p>
    <w:p w:rsidR="00EA74E4" w:rsidRDefault="00FA14D7" w:rsidP="0099204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079F">
        <w:rPr>
          <w:rFonts w:ascii="Times New Roman" w:hAnsi="Times New Roman" w:cs="Times New Roman"/>
          <w:b/>
          <w:sz w:val="24"/>
          <w:szCs w:val="24"/>
          <w:lang w:val="sr-Cyrl-RS"/>
        </w:rPr>
        <w:t>фотографије простора</w:t>
      </w:r>
      <w:r w:rsidRPr="0099204D">
        <w:rPr>
          <w:rFonts w:ascii="Times New Roman" w:hAnsi="Times New Roman" w:cs="Times New Roman"/>
          <w:sz w:val="24"/>
          <w:szCs w:val="24"/>
          <w:lang w:val="sr-Cyrl-RS"/>
        </w:rPr>
        <w:t xml:space="preserve"> које морају да испуњавају горе наведе услове</w:t>
      </w:r>
    </w:p>
    <w:p w:rsidR="0021079F" w:rsidRPr="0099204D" w:rsidRDefault="0021079F" w:rsidP="0021079F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9204D" w:rsidRDefault="00FD1C44" w:rsidP="00FD1C44">
      <w:pPr>
        <w:pStyle w:val="ListParagraph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D1C44">
        <w:rPr>
          <w:rFonts w:ascii="Times New Roman" w:hAnsi="Times New Roman" w:cs="Times New Roman"/>
          <w:sz w:val="24"/>
          <w:szCs w:val="24"/>
          <w:lang w:val="sr-Cyrl-RS"/>
        </w:rPr>
        <w:t xml:space="preserve">Теоријску и практичну обуку спроводе лица уписана </w:t>
      </w:r>
      <w:r w:rsidR="0021079F" w:rsidRPr="00FD1C44">
        <w:rPr>
          <w:rFonts w:ascii="Times New Roman" w:hAnsi="Times New Roman" w:cs="Times New Roman"/>
          <w:sz w:val="24"/>
          <w:szCs w:val="24"/>
          <w:lang w:val="sr-Cyrl-RS"/>
        </w:rPr>
        <w:t xml:space="preserve">у Регистар посредника или лица која испуњавају услове за упис у Регистар посредника прописаних Законом о </w:t>
      </w:r>
      <w:r w:rsidR="0021079F" w:rsidRPr="00FD1C44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посредовању у решавању спорова, а која су стекла знања из области посредовања у складу са програмом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D1C44">
        <w:rPr>
          <w:rFonts w:ascii="Times New Roman" w:hAnsi="Times New Roman" w:cs="Times New Roman"/>
          <w:sz w:val="24"/>
          <w:szCs w:val="24"/>
          <w:lang w:val="sr-Cyrl-RS"/>
        </w:rPr>
        <w:t>основне и специјализоване обуке посредника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D1C44" w:rsidRDefault="00FD1C44" w:rsidP="00FD1C44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D1C44" w:rsidRPr="00FD1C44" w:rsidRDefault="00FD1C44" w:rsidP="00FD1C44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 предаваче, неопходно је доставити:</w:t>
      </w:r>
    </w:p>
    <w:p w:rsidR="0099204D" w:rsidRDefault="00FD1C44" w:rsidP="0099204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="0099204D" w:rsidRPr="0099204D">
        <w:rPr>
          <w:rFonts w:ascii="Times New Roman" w:hAnsi="Times New Roman" w:cs="Times New Roman"/>
          <w:sz w:val="24"/>
          <w:szCs w:val="24"/>
          <w:lang w:val="sr-Cyrl-RS"/>
        </w:rPr>
        <w:t>иографиј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</w:p>
    <w:p w:rsidR="00FD1C44" w:rsidRDefault="00FD1C44" w:rsidP="00FD1C4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Доказе о похађаним обукама</w:t>
      </w:r>
    </w:p>
    <w:p w:rsidR="00624641" w:rsidRPr="00FD1C44" w:rsidRDefault="009D401A" w:rsidP="00FD1C4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624641" w:rsidRPr="00FD1C44">
        <w:rPr>
          <w:rFonts w:ascii="Times New Roman" w:hAnsi="Times New Roman" w:cs="Times New Roman"/>
          <w:sz w:val="24"/>
          <w:szCs w:val="24"/>
          <w:lang w:val="sr-Cyrl-RS"/>
        </w:rPr>
        <w:t>случају да се спроводи специјализована обука потребно је и да се достав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програм специјализоване обуке, ради </w:t>
      </w:r>
      <w:r w:rsidR="009943D4">
        <w:rPr>
          <w:rFonts w:ascii="Times New Roman" w:hAnsi="Times New Roman" w:cs="Times New Roman"/>
          <w:sz w:val="24"/>
          <w:szCs w:val="24"/>
          <w:lang w:val="sr-Cyrl-RS"/>
        </w:rPr>
        <w:t>дозволе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Министарс</w:t>
      </w:r>
      <w:r w:rsidR="009943D4">
        <w:rPr>
          <w:rFonts w:ascii="Times New Roman" w:hAnsi="Times New Roman" w:cs="Times New Roman"/>
          <w:sz w:val="24"/>
          <w:szCs w:val="24"/>
          <w:lang w:val="sr-Cyrl-RS"/>
        </w:rPr>
        <w:t>т</w:t>
      </w:r>
      <w:r>
        <w:rPr>
          <w:rFonts w:ascii="Times New Roman" w:hAnsi="Times New Roman" w:cs="Times New Roman"/>
          <w:sz w:val="24"/>
          <w:szCs w:val="24"/>
          <w:lang w:val="sr-Cyrl-RS"/>
        </w:rPr>
        <w:t>ва правде.</w:t>
      </w:r>
    </w:p>
    <w:p w:rsidR="009D401A" w:rsidRPr="009D401A" w:rsidRDefault="009D401A" w:rsidP="0099204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D401A">
        <w:rPr>
          <w:rFonts w:ascii="Times New Roman" w:hAnsi="Times New Roman" w:cs="Times New Roman"/>
          <w:sz w:val="24"/>
          <w:szCs w:val="24"/>
          <w:lang w:val="sr-Cyrl-RS"/>
        </w:rPr>
        <w:t>Захтев за издавање дозволе за спро</w:t>
      </w:r>
      <w:r>
        <w:rPr>
          <w:rFonts w:ascii="Times New Roman" w:hAnsi="Times New Roman" w:cs="Times New Roman"/>
          <w:sz w:val="24"/>
          <w:szCs w:val="24"/>
          <w:lang w:val="sr-Cyrl-RS"/>
        </w:rPr>
        <w:t>вођење програма обуке и за упис</w:t>
      </w:r>
      <w:r w:rsidRPr="009D401A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 w:rsidRPr="00C84CBD">
        <w:rPr>
          <w:rFonts w:ascii="Times New Roman" w:hAnsi="Times New Roman" w:cs="Times New Roman"/>
          <w:sz w:val="24"/>
          <w:szCs w:val="24"/>
          <w:lang w:val="sr-Cyrl-RS"/>
        </w:rPr>
        <w:t>евиденцију државних органа, организација и правних лица којима је издата дозвола за спровођење обуке за посреднике тарифира се на основу Закона о републичким админист</w:t>
      </w:r>
      <w:r w:rsidR="00E07302">
        <w:rPr>
          <w:rFonts w:ascii="Times New Roman" w:hAnsi="Times New Roman" w:cs="Times New Roman"/>
          <w:sz w:val="24"/>
          <w:szCs w:val="24"/>
          <w:lang w:val="sr-Cyrl-RS"/>
        </w:rPr>
        <w:t xml:space="preserve">ративним таксама тарифни број 9. </w:t>
      </w:r>
      <w:r w:rsidRPr="00C84CBD">
        <w:rPr>
          <w:rFonts w:ascii="Times New Roman" w:hAnsi="Times New Roman" w:cs="Times New Roman"/>
          <w:sz w:val="24"/>
          <w:szCs w:val="24"/>
          <w:lang w:val="sr-Cyrl-RS"/>
        </w:rPr>
        <w:t xml:space="preserve">у укупном износу од </w:t>
      </w:r>
      <w:r w:rsidR="00D277CB">
        <w:rPr>
          <w:rFonts w:ascii="Times New Roman" w:hAnsi="Times New Roman" w:cs="Times New Roman"/>
          <w:sz w:val="24"/>
          <w:szCs w:val="24"/>
        </w:rPr>
        <w:t>660</w:t>
      </w:r>
      <w:bookmarkStart w:id="0" w:name="_GoBack"/>
      <w:bookmarkEnd w:id="0"/>
      <w:r w:rsidRPr="00C84CBD">
        <w:rPr>
          <w:rFonts w:ascii="Times New Roman" w:hAnsi="Times New Roman" w:cs="Times New Roman"/>
          <w:sz w:val="24"/>
          <w:szCs w:val="24"/>
          <w:lang w:val="sr-Cyrl-RS"/>
        </w:rPr>
        <w:t>,00 д</w:t>
      </w:r>
      <w:r w:rsidR="00E07302">
        <w:rPr>
          <w:rFonts w:ascii="Times New Roman" w:hAnsi="Times New Roman" w:cs="Times New Roman"/>
          <w:sz w:val="24"/>
          <w:szCs w:val="24"/>
          <w:lang w:val="sr-Cyrl-RS"/>
        </w:rPr>
        <w:t>инара.</w:t>
      </w:r>
    </w:p>
    <w:p w:rsidR="00FA14D7" w:rsidRPr="00E1370E" w:rsidRDefault="00FA14D7" w:rsidP="00FA14D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1370E">
        <w:rPr>
          <w:rFonts w:ascii="Times New Roman" w:hAnsi="Times New Roman" w:cs="Times New Roman"/>
          <w:sz w:val="24"/>
          <w:szCs w:val="24"/>
          <w:lang w:val="sr-Cyrl-RS"/>
        </w:rPr>
        <w:t>Такса се уплаћује на број жиро рачуна 840-742221843-57, модел и позив на број 97 50-016, сврха уплате „Републ</w:t>
      </w:r>
      <w:r w:rsidR="009D401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E1370E">
        <w:rPr>
          <w:rFonts w:ascii="Times New Roman" w:hAnsi="Times New Roman" w:cs="Times New Roman"/>
          <w:sz w:val="24"/>
          <w:szCs w:val="24"/>
          <w:lang w:val="sr-Cyrl-RS"/>
        </w:rPr>
        <w:t xml:space="preserve">чка административна такса“, прималац: Буџет Републике Србије. Захтев сa доказима доставити на адресу: Министарство правде  Републике Србије, Београд, Немањина 22-26, са назнаком: </w:t>
      </w:r>
      <w:r w:rsidRPr="00C84CBD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9D401A" w:rsidRPr="00C84CBD">
        <w:rPr>
          <w:rFonts w:ascii="Times New Roman" w:hAnsi="Times New Roman" w:cs="Times New Roman"/>
          <w:sz w:val="24"/>
          <w:szCs w:val="24"/>
          <w:lang w:val="sr-Cyrl-RS"/>
        </w:rPr>
        <w:t>Дозволе за спровођење програма обуке посредника</w:t>
      </w:r>
      <w:r w:rsidRPr="00C84CBD">
        <w:rPr>
          <w:rFonts w:ascii="Times New Roman" w:hAnsi="Times New Roman" w:cs="Times New Roman"/>
          <w:sz w:val="24"/>
          <w:szCs w:val="24"/>
          <w:lang w:val="sr-Cyrl-RS"/>
        </w:rPr>
        <w:t>”</w:t>
      </w:r>
    </w:p>
    <w:sectPr w:rsidR="00FA14D7" w:rsidRPr="00E1370E" w:rsidSect="0021079F">
      <w:pgSz w:w="12240" w:h="15840"/>
      <w:pgMar w:top="1134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9FD" w:rsidRDefault="00D849FD" w:rsidP="0021079F">
      <w:pPr>
        <w:spacing w:after="0" w:line="240" w:lineRule="auto"/>
      </w:pPr>
      <w:r>
        <w:separator/>
      </w:r>
    </w:p>
  </w:endnote>
  <w:endnote w:type="continuationSeparator" w:id="0">
    <w:p w:rsidR="00D849FD" w:rsidRDefault="00D849FD" w:rsidP="00210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9FD" w:rsidRDefault="00D849FD" w:rsidP="0021079F">
      <w:pPr>
        <w:spacing w:after="0" w:line="240" w:lineRule="auto"/>
      </w:pPr>
      <w:r>
        <w:separator/>
      </w:r>
    </w:p>
  </w:footnote>
  <w:footnote w:type="continuationSeparator" w:id="0">
    <w:p w:rsidR="00D849FD" w:rsidRDefault="00D849FD" w:rsidP="0021079F">
      <w:pPr>
        <w:spacing w:after="0" w:line="240" w:lineRule="auto"/>
      </w:pPr>
      <w:r>
        <w:continuationSeparator/>
      </w:r>
    </w:p>
  </w:footnote>
  <w:footnote w:id="1">
    <w:p w:rsidR="00FD1C44" w:rsidRPr="00F17E34" w:rsidRDefault="00FD1C44" w:rsidP="00F17E34">
      <w:pPr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="00F17E34" w:rsidRPr="00F17E34">
        <w:rPr>
          <w:rFonts w:ascii="Times New Roman" w:hAnsi="Times New Roman" w:cs="Times New Roman"/>
          <w:sz w:val="24"/>
          <w:szCs w:val="24"/>
          <w:lang w:val="sr-Cyrl-RS"/>
        </w:rPr>
        <w:t>Правилник</w:t>
      </w:r>
      <w:r w:rsidR="00F17E34">
        <w:rPr>
          <w:rFonts w:ascii="Times New Roman" w:hAnsi="Times New Roman" w:cs="Times New Roman"/>
          <w:sz w:val="24"/>
          <w:szCs w:val="24"/>
        </w:rPr>
        <w:t xml:space="preserve"> </w:t>
      </w:r>
      <w:r w:rsidR="00F17E34" w:rsidRPr="00F17E34">
        <w:rPr>
          <w:rFonts w:ascii="Times New Roman" w:hAnsi="Times New Roman" w:cs="Times New Roman"/>
          <w:sz w:val="24"/>
          <w:szCs w:val="24"/>
          <w:lang w:val="sr-Cyrl-RS"/>
        </w:rPr>
        <w:t xml:space="preserve">о ближим условима и поступку за издавање дозволе за спровођење основне и специјализоване обуке посредника </w:t>
      </w:r>
      <w:r w:rsidR="00F17E34">
        <w:rPr>
          <w:rFonts w:ascii="Times New Roman" w:hAnsi="Times New Roman" w:cs="Times New Roman"/>
          <w:sz w:val="24"/>
          <w:szCs w:val="24"/>
          <w:lang w:val="sr-Cyrl-RS"/>
        </w:rPr>
        <w:t>и надзору над спровођењем обуке</w:t>
      </w:r>
      <w:r w:rsidR="00F17E34">
        <w:rPr>
          <w:rFonts w:ascii="Times New Roman" w:hAnsi="Times New Roman" w:cs="Times New Roman"/>
          <w:sz w:val="24"/>
          <w:szCs w:val="24"/>
        </w:rPr>
        <w:t xml:space="preserve"> (</w:t>
      </w:r>
      <w:r w:rsidR="00F17E34" w:rsidRPr="00F17E34">
        <w:rPr>
          <w:rFonts w:ascii="Times New Roman" w:hAnsi="Times New Roman" w:cs="Times New Roman"/>
          <w:sz w:val="24"/>
          <w:szCs w:val="24"/>
          <w:lang w:val="sr-Cyrl-RS"/>
        </w:rPr>
        <w:t>"Службени гласник РС", бр. 13 од 2. фебруара 2015, 1 од 11. јануара 2021.</w:t>
      </w:r>
      <w:r w:rsidR="00F17E34">
        <w:rPr>
          <w:rFonts w:ascii="Times New Roman" w:hAnsi="Times New Roman" w:cs="Times New Roman"/>
          <w:sz w:val="24"/>
          <w:szCs w:val="24"/>
        </w:rPr>
        <w:t xml:space="preserve">) </w:t>
      </w:r>
      <w:hyperlink r:id="rId1" w:history="1">
        <w:r w:rsidR="00F17E34" w:rsidRPr="00CF553B">
          <w:rPr>
            <w:rStyle w:val="Hyperlink"/>
          </w:rPr>
          <w:t>http://www.pravno-informacioni-sistem.rs/SlGlasnikPortal/eli/rep/sgrs/ministarstva/pravilnik/2015/13/1/reg</w:t>
        </w:r>
      </w:hyperlink>
      <w:r w:rsidR="00F17E34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1495"/>
    <w:multiLevelType w:val="hybridMultilevel"/>
    <w:tmpl w:val="3E90AA12"/>
    <w:lvl w:ilvl="0" w:tplc="8CF86842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BE0F4D"/>
    <w:multiLevelType w:val="hybridMultilevel"/>
    <w:tmpl w:val="71321A34"/>
    <w:lvl w:ilvl="0" w:tplc="3FB0956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BF1A27"/>
    <w:multiLevelType w:val="hybridMultilevel"/>
    <w:tmpl w:val="DB26C902"/>
    <w:lvl w:ilvl="0" w:tplc="3FB09562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D3947"/>
    <w:multiLevelType w:val="hybridMultilevel"/>
    <w:tmpl w:val="0DD28EBC"/>
    <w:lvl w:ilvl="0" w:tplc="3FB0956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C6EF9"/>
    <w:multiLevelType w:val="hybridMultilevel"/>
    <w:tmpl w:val="26B8D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928F4"/>
    <w:multiLevelType w:val="hybridMultilevel"/>
    <w:tmpl w:val="5C5A80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D396D"/>
    <w:multiLevelType w:val="hybridMultilevel"/>
    <w:tmpl w:val="EAE4D67C"/>
    <w:lvl w:ilvl="0" w:tplc="BD4A5F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C575E"/>
    <w:multiLevelType w:val="hybridMultilevel"/>
    <w:tmpl w:val="122ECF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477E2"/>
    <w:multiLevelType w:val="hybridMultilevel"/>
    <w:tmpl w:val="3E7809F6"/>
    <w:lvl w:ilvl="0" w:tplc="3FB09562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9321CB"/>
    <w:multiLevelType w:val="hybridMultilevel"/>
    <w:tmpl w:val="BC2C9DE8"/>
    <w:lvl w:ilvl="0" w:tplc="D89A34C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8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13"/>
    <w:rsid w:val="00067813"/>
    <w:rsid w:val="000B164C"/>
    <w:rsid w:val="0021079F"/>
    <w:rsid w:val="003D47B1"/>
    <w:rsid w:val="004D4634"/>
    <w:rsid w:val="004F40E9"/>
    <w:rsid w:val="006244D3"/>
    <w:rsid w:val="00624641"/>
    <w:rsid w:val="00714D4D"/>
    <w:rsid w:val="00746391"/>
    <w:rsid w:val="007955D6"/>
    <w:rsid w:val="0099204D"/>
    <w:rsid w:val="009943D4"/>
    <w:rsid w:val="009D401A"/>
    <w:rsid w:val="009D4D7C"/>
    <w:rsid w:val="00A00B85"/>
    <w:rsid w:val="00A927B2"/>
    <w:rsid w:val="00C552F1"/>
    <w:rsid w:val="00C84CBD"/>
    <w:rsid w:val="00D277CB"/>
    <w:rsid w:val="00D37B11"/>
    <w:rsid w:val="00D45D13"/>
    <w:rsid w:val="00D849FD"/>
    <w:rsid w:val="00E07302"/>
    <w:rsid w:val="00E1370E"/>
    <w:rsid w:val="00EA74E4"/>
    <w:rsid w:val="00F13AFC"/>
    <w:rsid w:val="00F17E34"/>
    <w:rsid w:val="00FA14D7"/>
    <w:rsid w:val="00FD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14ECE"/>
  <w15:docId w15:val="{02A819FB-76C3-4280-89E4-B8689480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14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370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107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079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079F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079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D1C4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vno-informacioni-sistem.rs/SlGlasnikPortal/eli/rep/sgrs/ministarstva/pravilnik/2015/13/1/r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BD23B79-AD40-4D93-B130-021E59872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Vukašin Jerinić</dc:creator>
  <cp:lastModifiedBy>Jelena</cp:lastModifiedBy>
  <cp:revision>3</cp:revision>
  <dcterms:created xsi:type="dcterms:W3CDTF">2021-10-06T10:34:00Z</dcterms:created>
  <dcterms:modified xsi:type="dcterms:W3CDTF">2023-07-24T07:16:00Z</dcterms:modified>
</cp:coreProperties>
</file>